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33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SOCIAL SCIENCES</w:t>
            </w:r>
          </w:p>
        </w:tc>
      </w:tr>
      <w:tr w:rsidR="00D1300B" w:rsidTr="008548F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548F9">
            <w:pPr>
              <w:rPr>
                <w:rFonts w:ascii="Arial" w:hAnsi="Arial"/>
              </w:rPr>
            </w:pPr>
            <w:r>
              <w:rPr>
                <w:rFonts w:ascii="Arial" w:hAnsi="Arial"/>
              </w:rPr>
              <w:t>Sept.</w:t>
            </w:r>
            <w:r w:rsidR="008D5DD2">
              <w:rPr>
                <w:rFonts w:ascii="Arial" w:hAnsi="Arial"/>
              </w:rPr>
              <w:t xml:space="preserve"> 2010</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8548F9">
            <w:pPr>
              <w:rPr>
                <w:rFonts w:ascii="Arial" w:hAnsi="Arial"/>
              </w:rPr>
            </w:pPr>
            <w:r>
              <w:rPr>
                <w:rFonts w:ascii="Arial" w:hAnsi="Arial"/>
              </w:rPr>
              <w:t>Jan. 2010</w:t>
            </w:r>
          </w:p>
        </w:tc>
      </w:tr>
      <w:tr w:rsidR="00D1300B" w:rsidTr="008548F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B11855">
            <w:pPr>
              <w:jc w:val="center"/>
              <w:rPr>
                <w:rFonts w:ascii="Arial" w:hAnsi="Arial"/>
              </w:rPr>
            </w:pPr>
            <w:r>
              <w:rPr>
                <w:rFonts w:ascii="Arial" w:hAnsi="Arial"/>
              </w:rPr>
              <w:t>“Marilyn King”</w:t>
            </w:r>
          </w:p>
        </w:tc>
        <w:tc>
          <w:tcPr>
            <w:tcW w:w="1278" w:type="dxa"/>
            <w:gridSpan w:val="2"/>
          </w:tcPr>
          <w:p w:rsidR="00D1300B" w:rsidRDefault="00B11855">
            <w:pPr>
              <w:rPr>
                <w:rFonts w:ascii="Arial" w:hAnsi="Arial"/>
              </w:rPr>
            </w:pPr>
            <w:r>
              <w:rPr>
                <w:rFonts w:ascii="Arial" w:hAnsi="Arial"/>
              </w:rPr>
              <w:t>Jul/10</w:t>
            </w:r>
          </w:p>
        </w:tc>
      </w:tr>
      <w:tr w:rsidR="00D1300B" w:rsidTr="008548F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8D5DD2">
            <w:pPr>
              <w:pStyle w:val="Heading2"/>
              <w:tabs>
                <w:tab w:val="center" w:pos="4560"/>
              </w:tabs>
              <w:rPr>
                <w:rFonts w:ascii="Arial" w:hAnsi="Arial" w:cs="Arial"/>
                <w:b w:val="0"/>
              </w:rPr>
            </w:pPr>
            <w:r w:rsidRPr="008D5DD2">
              <w:rPr>
                <w:rFonts w:ascii="Arial" w:hAnsi="Arial" w:cs="Arial"/>
                <w:b w:val="0"/>
                <w:i/>
              </w:rPr>
              <w:t>For additional information, please contact the Chair, Health Sciences</w:t>
            </w:r>
          </w:p>
        </w:tc>
      </w:tr>
      <w:tr w:rsidR="008D5DD2">
        <w:trPr>
          <w:cantSplit/>
        </w:trPr>
        <w:tc>
          <w:tcPr>
            <w:tcW w:w="8856" w:type="dxa"/>
            <w:gridSpan w:val="6"/>
          </w:tcPr>
          <w:p w:rsidR="008D5DD2" w:rsidRPr="008D5DD2" w:rsidRDefault="008D5DD2" w:rsidP="00840556">
            <w:pPr>
              <w:tabs>
                <w:tab w:val="center" w:pos="4560"/>
              </w:tabs>
              <w:jc w:val="center"/>
              <w:rPr>
                <w:rFonts w:ascii="Arial" w:hAnsi="Arial" w:cs="Arial"/>
                <w:i/>
                <w:lang w:val="en-GB"/>
              </w:rPr>
            </w:pPr>
            <w:r w:rsidRPr="008D5DD2">
              <w:rPr>
                <w:rFonts w:ascii="Arial" w:hAnsi="Arial" w:cs="Arial"/>
                <w:i/>
                <w:lang w:val="en-GB"/>
              </w:rPr>
              <w:t xml:space="preserve">School of Health and </w:t>
            </w:r>
            <w:r w:rsidR="00840556">
              <w:rPr>
                <w:rFonts w:ascii="Arial" w:hAnsi="Arial" w:cs="Arial"/>
                <w:i/>
                <w:lang w:val="en-GB"/>
              </w:rPr>
              <w:t xml:space="preserve">Community </w:t>
            </w:r>
            <w:r w:rsidRPr="008D5DD2">
              <w:rPr>
                <w:rFonts w:ascii="Arial" w:hAnsi="Arial" w:cs="Arial"/>
                <w:i/>
                <w:lang w:val="en-GB"/>
              </w:rPr>
              <w:t>Services</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8D5DD2">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critical, and phenomenological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7D4F7E">
            <w:pPr>
              <w:rPr>
                <w:rFonts w:ascii="Arial" w:hAnsi="Arial"/>
              </w:rPr>
            </w:pPr>
            <w:r>
              <w:rPr>
                <w:rFonts w:ascii="Arial" w:hAnsi="Arial"/>
                <w:i/>
              </w:rPr>
              <w:t>Women’s Health in Canada: Critical Perspectives on Theory And Policy</w:t>
            </w:r>
            <w:r>
              <w:rPr>
                <w:rFonts w:ascii="Arial" w:hAnsi="Arial"/>
              </w:rPr>
              <w:t xml:space="preserve"> (2007) </w:t>
            </w:r>
            <w:proofErr w:type="spellStart"/>
            <w:r>
              <w:rPr>
                <w:rFonts w:ascii="Arial" w:hAnsi="Arial"/>
              </w:rPr>
              <w:t>Marinal</w:t>
            </w:r>
            <w:proofErr w:type="spellEnd"/>
            <w:r>
              <w:rPr>
                <w:rFonts w:ascii="Arial" w:hAnsi="Arial"/>
              </w:rPr>
              <w:t xml:space="preserve"> Morrow, </w:t>
            </w:r>
            <w:proofErr w:type="spellStart"/>
            <w:r>
              <w:rPr>
                <w:rFonts w:ascii="Arial" w:hAnsi="Arial"/>
              </w:rPr>
              <w:t>Olena</w:t>
            </w:r>
            <w:proofErr w:type="spellEnd"/>
            <w:r>
              <w:rPr>
                <w:rFonts w:ascii="Arial" w:hAnsi="Arial"/>
              </w:rPr>
              <w:t xml:space="preserve"> </w:t>
            </w:r>
            <w:proofErr w:type="spellStart"/>
            <w:r>
              <w:rPr>
                <w:rFonts w:ascii="Arial" w:hAnsi="Arial"/>
              </w:rPr>
              <w:t>Hankivsky</w:t>
            </w:r>
            <w:proofErr w:type="spellEnd"/>
            <w:r>
              <w:rPr>
                <w:rFonts w:ascii="Arial" w:hAnsi="Arial"/>
              </w:rPr>
              <w:t xml:space="preserve">, and Colleen </w:t>
            </w:r>
            <w:proofErr w:type="spellStart"/>
            <w:r>
              <w:rPr>
                <w:rFonts w:ascii="Arial" w:hAnsi="Arial"/>
              </w:rPr>
              <w:t>Varcoe</w:t>
            </w:r>
            <w:proofErr w:type="spellEnd"/>
            <w:r>
              <w:rPr>
                <w:rFonts w:ascii="Arial" w:hAnsi="Arial"/>
              </w:rPr>
              <w:t>.  University of Toronto Press.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Learner assessments                     40%</w:t>
            </w:r>
          </w:p>
          <w:p w:rsidR="00D1300B" w:rsidRPr="006B15EF" w:rsidRDefault="006B15EF" w:rsidP="006B15EF">
            <w:pPr>
              <w:pStyle w:val="ListParagraph"/>
              <w:numPr>
                <w:ilvl w:val="0"/>
                <w:numId w:val="18"/>
              </w:numPr>
              <w:rPr>
                <w:rFonts w:ascii="Arial" w:hAnsi="Arial"/>
              </w:rPr>
            </w:pPr>
            <w:r>
              <w:rPr>
                <w:rFonts w:ascii="Arial" w:hAnsi="Arial"/>
                <w:i/>
              </w:rPr>
              <w:t>Tests                                               60%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D311B">
                <w:rPr>
                  <w:rFonts w:ascii="Arial" w:hAnsi="Arial" w:cs="Arial"/>
                </w:rPr>
                <w:t>LMS</w:t>
              </w:r>
            </w:smartTag>
            <w:proofErr w:type="spellEnd"/>
            <w:r w:rsidRPr="005D311B">
              <w:rPr>
                <w:rFonts w:ascii="Arial" w:hAnsi="Arial" w:cs="Arial"/>
              </w:rPr>
              <w:t xml:space="preserve">), and much more are also accessible through the student portal.  Go to </w:t>
            </w:r>
            <w:hyperlink r:id="rId8"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55" w:rsidRDefault="00B11855">
      <w:r>
        <w:separator/>
      </w:r>
    </w:p>
  </w:endnote>
  <w:endnote w:type="continuationSeparator" w:id="0">
    <w:p w:rsidR="00B11855" w:rsidRDefault="00B11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55" w:rsidRDefault="00B11855">
      <w:r>
        <w:separator/>
      </w:r>
    </w:p>
  </w:footnote>
  <w:footnote w:type="continuationSeparator" w:id="0">
    <w:p w:rsidR="00B11855" w:rsidRDefault="00B11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55" w:rsidRDefault="00B11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1855" w:rsidRDefault="00B11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55" w:rsidRDefault="00B11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Layout w:type="fixed"/>
      <w:tblLook w:val="0000"/>
    </w:tblPr>
    <w:tblGrid>
      <w:gridCol w:w="3794"/>
      <w:gridCol w:w="1134"/>
      <w:gridCol w:w="3928"/>
    </w:tblGrid>
    <w:tr w:rsidR="00B11855">
      <w:tc>
        <w:tcPr>
          <w:tcW w:w="3794" w:type="dxa"/>
        </w:tcPr>
        <w:p w:rsidR="00B11855" w:rsidRDefault="00B11855">
          <w:pPr>
            <w:rPr>
              <w:rFonts w:ascii="Arial" w:hAnsi="Arial"/>
              <w:snapToGrid w:val="0"/>
            </w:rPr>
          </w:pPr>
        </w:p>
      </w:tc>
      <w:tc>
        <w:tcPr>
          <w:tcW w:w="1134" w:type="dxa"/>
        </w:tcPr>
        <w:p w:rsidR="00B11855" w:rsidRDefault="00B11855">
          <w:pPr>
            <w:pStyle w:val="Header"/>
            <w:jc w:val="center"/>
            <w:rPr>
              <w:rFonts w:ascii="Arial" w:hAnsi="Arial"/>
              <w:snapToGrid w:val="0"/>
            </w:rPr>
          </w:pPr>
        </w:p>
      </w:tc>
      <w:tc>
        <w:tcPr>
          <w:tcW w:w="3928" w:type="dxa"/>
        </w:tcPr>
        <w:p w:rsidR="00B11855" w:rsidRDefault="00B11855">
          <w:pPr>
            <w:pStyle w:val="Header"/>
            <w:jc w:val="right"/>
            <w:rPr>
              <w:rFonts w:ascii="Arial" w:hAnsi="Arial"/>
              <w:snapToGrid w:val="0"/>
            </w:rPr>
          </w:pPr>
        </w:p>
      </w:tc>
    </w:tr>
    <w:tr w:rsidR="00B11855">
      <w:tc>
        <w:tcPr>
          <w:tcW w:w="3794" w:type="dxa"/>
        </w:tcPr>
        <w:p w:rsidR="00B11855" w:rsidRDefault="00B11855">
          <w:pPr>
            <w:rPr>
              <w:rFonts w:ascii="Arial" w:hAnsi="Arial"/>
              <w:snapToGrid w:val="0"/>
            </w:rPr>
          </w:pPr>
          <w:r>
            <w:rPr>
              <w:rFonts w:ascii="Arial" w:hAnsi="Arial"/>
              <w:snapToGrid w:val="0"/>
            </w:rPr>
            <w:t>Women and Health in Canada</w:t>
          </w:r>
        </w:p>
        <w:p w:rsidR="00B11855" w:rsidRDefault="00B11855">
          <w:pPr>
            <w:rPr>
              <w:rFonts w:ascii="Arial" w:hAnsi="Arial"/>
              <w:snapToGrid w:val="0"/>
            </w:rPr>
          </w:pPr>
        </w:p>
      </w:tc>
      <w:tc>
        <w:tcPr>
          <w:tcW w:w="1134" w:type="dxa"/>
        </w:tcPr>
        <w:p w:rsidR="00B11855" w:rsidRDefault="00B11855">
          <w:pPr>
            <w:pStyle w:val="Header"/>
            <w:jc w:val="center"/>
            <w:rPr>
              <w:rFonts w:ascii="Arial" w:hAnsi="Arial"/>
              <w:snapToGrid w:val="0"/>
            </w:rPr>
          </w:pPr>
        </w:p>
      </w:tc>
      <w:tc>
        <w:tcPr>
          <w:tcW w:w="3928" w:type="dxa"/>
        </w:tcPr>
        <w:p w:rsidR="00B11855" w:rsidRDefault="00B11855" w:rsidP="00DA3481">
          <w:pPr>
            <w:pStyle w:val="Header"/>
            <w:jc w:val="right"/>
            <w:rPr>
              <w:rFonts w:ascii="Arial" w:hAnsi="Arial"/>
              <w:snapToGrid w:val="0"/>
            </w:rPr>
          </w:pPr>
          <w:r>
            <w:rPr>
              <w:rFonts w:ascii="Arial" w:hAnsi="Arial"/>
              <w:snapToGrid w:val="0"/>
            </w:rPr>
            <w:t>HTH100</w:t>
          </w:r>
        </w:p>
      </w:tc>
    </w:tr>
  </w:tbl>
  <w:p w:rsidR="00B11855" w:rsidRDefault="00B118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433D"/>
    <w:rsid w:val="00283F8A"/>
    <w:rsid w:val="00295232"/>
    <w:rsid w:val="002D0F95"/>
    <w:rsid w:val="002D240A"/>
    <w:rsid w:val="00322E30"/>
    <w:rsid w:val="003451B0"/>
    <w:rsid w:val="0035594A"/>
    <w:rsid w:val="003D0B70"/>
    <w:rsid w:val="003D5562"/>
    <w:rsid w:val="003E0684"/>
    <w:rsid w:val="00441ECC"/>
    <w:rsid w:val="00455859"/>
    <w:rsid w:val="00465856"/>
    <w:rsid w:val="004D04CC"/>
    <w:rsid w:val="004E298B"/>
    <w:rsid w:val="0050094D"/>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53A47"/>
    <w:rsid w:val="009A315F"/>
    <w:rsid w:val="009B5B24"/>
    <w:rsid w:val="00A01D87"/>
    <w:rsid w:val="00A023DB"/>
    <w:rsid w:val="00A85995"/>
    <w:rsid w:val="00A9176F"/>
    <w:rsid w:val="00A97B10"/>
    <w:rsid w:val="00AC5756"/>
    <w:rsid w:val="00AF48F6"/>
    <w:rsid w:val="00B11855"/>
    <w:rsid w:val="00B21F5A"/>
    <w:rsid w:val="00B50404"/>
    <w:rsid w:val="00B778BA"/>
    <w:rsid w:val="00B835FC"/>
    <w:rsid w:val="00BA119A"/>
    <w:rsid w:val="00BB6739"/>
    <w:rsid w:val="00BD44CA"/>
    <w:rsid w:val="00BE20A0"/>
    <w:rsid w:val="00C0550E"/>
    <w:rsid w:val="00C53F7E"/>
    <w:rsid w:val="00C97897"/>
    <w:rsid w:val="00D1300B"/>
    <w:rsid w:val="00D23461"/>
    <w:rsid w:val="00D75F0B"/>
    <w:rsid w:val="00D97281"/>
    <w:rsid w:val="00DA3481"/>
    <w:rsid w:val="00DC1839"/>
    <w:rsid w:val="00DE448A"/>
    <w:rsid w:val="00E25868"/>
    <w:rsid w:val="00E53761"/>
    <w:rsid w:val="00E86FF6"/>
    <w:rsid w:val="00EA5321"/>
    <w:rsid w:val="00EE6E49"/>
    <w:rsid w:val="00EF4EC9"/>
    <w:rsid w:val="00F0236B"/>
    <w:rsid w:val="00F3270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B7498-06F0-4B4E-A3AB-2E44F3F13FDE}"/>
</file>

<file path=customXml/itemProps2.xml><?xml version="1.0" encoding="utf-8"?>
<ds:datastoreItem xmlns:ds="http://schemas.openxmlformats.org/officeDocument/2006/customXml" ds:itemID="{BD51F09E-A9C9-4925-BE7D-EF9B7E8E8142}"/>
</file>

<file path=customXml/itemProps3.xml><?xml version="1.0" encoding="utf-8"?>
<ds:datastoreItem xmlns:ds="http://schemas.openxmlformats.org/officeDocument/2006/customXml" ds:itemID="{197B90AC-449F-440D-BBAA-B1D100F3AAB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82</TotalTime>
  <Pages>4</Pages>
  <Words>705</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cniessen</dc:creator>
  <cp:keywords/>
  <cp:lastModifiedBy>gguidocci</cp:lastModifiedBy>
  <cp:revision>12</cp:revision>
  <cp:lastPrinted>2010-11-17T21:02:00Z</cp:lastPrinted>
  <dcterms:created xsi:type="dcterms:W3CDTF">2010-06-02T15:24:00Z</dcterms:created>
  <dcterms:modified xsi:type="dcterms:W3CDTF">2010-11-17T21:17:00Z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4911600</vt:r8>
  </property>
</Properties>
</file>